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AD20" w14:textId="4342BB39" w:rsidR="009F358A" w:rsidRPr="00EA7BD1" w:rsidRDefault="00DE17F0">
      <w:pPr>
        <w:pStyle w:val="Heading1"/>
        <w:spacing w:before="79"/>
        <w:ind w:left="679"/>
        <w:jc w:val="center"/>
        <w:rPr>
          <w:b w:val="0"/>
          <w:bCs w:val="0"/>
          <w:sz w:val="24"/>
          <w:szCs w:val="24"/>
          <w:u w:val="single"/>
        </w:rPr>
      </w:pPr>
      <w:r w:rsidRPr="00EA7BD1">
        <w:rPr>
          <w:sz w:val="24"/>
          <w:szCs w:val="24"/>
          <w:u w:val="single"/>
        </w:rPr>
        <w:t>Internat</w:t>
      </w:r>
      <w:r w:rsidRPr="00EA7BD1">
        <w:rPr>
          <w:spacing w:val="-2"/>
          <w:sz w:val="24"/>
          <w:szCs w:val="24"/>
          <w:u w:val="single"/>
        </w:rPr>
        <w:t>i</w:t>
      </w:r>
      <w:r w:rsidRPr="00EA7BD1">
        <w:rPr>
          <w:spacing w:val="-1"/>
          <w:sz w:val="24"/>
          <w:szCs w:val="24"/>
          <w:u w:val="single"/>
        </w:rPr>
        <w:t>o</w:t>
      </w:r>
      <w:r w:rsidRPr="00EA7BD1">
        <w:rPr>
          <w:sz w:val="24"/>
          <w:szCs w:val="24"/>
          <w:u w:val="single"/>
        </w:rPr>
        <w:t>nal</w:t>
      </w:r>
      <w:r w:rsidRPr="00EA7BD1">
        <w:rPr>
          <w:spacing w:val="23"/>
          <w:sz w:val="24"/>
          <w:szCs w:val="24"/>
          <w:u w:val="single"/>
        </w:rPr>
        <w:t xml:space="preserve"> </w:t>
      </w:r>
      <w:r w:rsidRPr="00EA7BD1">
        <w:rPr>
          <w:sz w:val="24"/>
          <w:szCs w:val="24"/>
          <w:u w:val="single"/>
        </w:rPr>
        <w:t>and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="00B759FF">
        <w:rPr>
          <w:sz w:val="24"/>
          <w:szCs w:val="24"/>
          <w:u w:val="single"/>
        </w:rPr>
        <w:t>European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z w:val="24"/>
          <w:szCs w:val="24"/>
          <w:u w:val="single"/>
        </w:rPr>
        <w:t>C</w:t>
      </w:r>
      <w:r w:rsidRPr="00EA7BD1">
        <w:rPr>
          <w:spacing w:val="-1"/>
          <w:sz w:val="24"/>
          <w:szCs w:val="24"/>
          <w:u w:val="single"/>
        </w:rPr>
        <w:t>ompetitio</w:t>
      </w:r>
      <w:r w:rsidRPr="00EA7BD1">
        <w:rPr>
          <w:sz w:val="24"/>
          <w:szCs w:val="24"/>
          <w:u w:val="single"/>
        </w:rPr>
        <w:t>n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pacing w:val="-1"/>
          <w:sz w:val="24"/>
          <w:szCs w:val="24"/>
          <w:u w:val="single"/>
        </w:rPr>
        <w:t>Law</w:t>
      </w:r>
    </w:p>
    <w:p w14:paraId="37C067D6" w14:textId="77777777" w:rsidR="009F358A" w:rsidRPr="00EA7BD1" w:rsidRDefault="009F358A">
      <w:pPr>
        <w:spacing w:before="9" w:line="160" w:lineRule="exact"/>
        <w:rPr>
          <w:sz w:val="24"/>
          <w:szCs w:val="24"/>
        </w:rPr>
      </w:pPr>
    </w:p>
    <w:p w14:paraId="6B5C53F5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500DC85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3BCB0EC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78023D48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</w:p>
    <w:p w14:paraId="08F5E952" w14:textId="24A6751A" w:rsidR="00413892" w:rsidRPr="00EA7BD1" w:rsidRDefault="002E51C8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Hull </w:t>
      </w:r>
      <w:r w:rsidR="00127318"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Class </w:t>
      </w:r>
      <w:r w:rsidR="000843A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 (</w:t>
      </w:r>
      <w:r w:rsidR="000843A6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October 16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)</w:t>
      </w:r>
    </w:p>
    <w:p w14:paraId="5D04B37F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</w:p>
    <w:p w14:paraId="1866FEA2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42434B1E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2AA59591" w14:textId="77777777" w:rsidR="009F358A" w:rsidRPr="00EA7BD1" w:rsidRDefault="009F358A">
      <w:pPr>
        <w:spacing w:before="14" w:line="280" w:lineRule="exact"/>
        <w:rPr>
          <w:sz w:val="24"/>
          <w:szCs w:val="24"/>
        </w:rPr>
      </w:pPr>
    </w:p>
    <w:p w14:paraId="2D67A315" w14:textId="77777777" w:rsidR="009F358A" w:rsidRPr="00EA7BD1" w:rsidRDefault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Reading</w:t>
      </w:r>
      <w:r w:rsidRPr="00EA7BD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signment:</w:t>
      </w:r>
    </w:p>
    <w:p w14:paraId="7BE83A70" w14:textId="77777777" w:rsidR="009F358A" w:rsidRPr="00EA7BD1" w:rsidRDefault="009F358A">
      <w:pPr>
        <w:spacing w:before="2" w:line="180" w:lineRule="exact"/>
        <w:rPr>
          <w:sz w:val="24"/>
          <w:szCs w:val="24"/>
        </w:rPr>
      </w:pPr>
    </w:p>
    <w:p w14:paraId="1716C46A" w14:textId="77777777" w:rsidR="009F358A" w:rsidRDefault="00DE17F0" w:rsidP="00DE17F0">
      <w:pPr>
        <w:spacing w:before="76"/>
        <w:ind w:lef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class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d:</w:t>
      </w:r>
    </w:p>
    <w:p w14:paraId="22CC51B5" w14:textId="77777777" w:rsidR="002D217D" w:rsidRDefault="002D217D" w:rsidP="00DE17F0">
      <w:pPr>
        <w:spacing w:before="76"/>
        <w:ind w:left="8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049E3A" w14:textId="77777777" w:rsidR="002D217D" w:rsidRDefault="002D217D" w:rsidP="002D217D">
      <w:pPr>
        <w:pStyle w:val="BodyText"/>
        <w:tabs>
          <w:tab w:val="left" w:pos="1170"/>
        </w:tabs>
        <w:spacing w:before="18" w:line="240" w:lineRule="exact"/>
        <w:rPr>
          <w:rFonts w:cs="Times New Roman"/>
          <w:b/>
          <w:sz w:val="24"/>
          <w:szCs w:val="24"/>
        </w:rPr>
      </w:pPr>
    </w:p>
    <w:p w14:paraId="1F22558F" w14:textId="77777777" w:rsidR="002D217D" w:rsidRPr="00EA7BD1" w:rsidRDefault="002D217D" w:rsidP="002D217D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EA7BD1">
        <w:rPr>
          <w:sz w:val="24"/>
          <w:szCs w:val="24"/>
        </w:rPr>
        <w:t>European Commission’s Technology Transfer Block Exemption Regulation</w:t>
      </w:r>
    </w:p>
    <w:p w14:paraId="033901C1" w14:textId="77777777" w:rsidR="002D217D" w:rsidRPr="00EA7BD1" w:rsidRDefault="002D217D" w:rsidP="002D217D">
      <w:pPr>
        <w:pStyle w:val="BodyText"/>
        <w:ind w:firstLine="0"/>
        <w:rPr>
          <w:sz w:val="24"/>
          <w:szCs w:val="24"/>
        </w:rPr>
      </w:pPr>
    </w:p>
    <w:p w14:paraId="3D05026F" w14:textId="77777777" w:rsidR="002D217D" w:rsidRPr="00B759FF" w:rsidRDefault="002D217D" w:rsidP="002D217D">
      <w:pPr>
        <w:pStyle w:val="BodyText"/>
        <w:numPr>
          <w:ilvl w:val="0"/>
          <w:numId w:val="1"/>
        </w:numPr>
        <w:tabs>
          <w:tab w:val="left" w:pos="1170"/>
        </w:tabs>
        <w:spacing w:before="18" w:line="240" w:lineRule="exact"/>
        <w:rPr>
          <w:rFonts w:cs="Times New Roman"/>
          <w:b/>
          <w:sz w:val="24"/>
          <w:szCs w:val="24"/>
        </w:rPr>
      </w:pPr>
      <w:r w:rsidRPr="00B759FF">
        <w:rPr>
          <w:sz w:val="24"/>
          <w:szCs w:val="24"/>
        </w:rPr>
        <w:t>European</w:t>
      </w:r>
      <w:r w:rsidRPr="00B759FF">
        <w:rPr>
          <w:spacing w:val="24"/>
          <w:sz w:val="24"/>
          <w:szCs w:val="24"/>
        </w:rPr>
        <w:t xml:space="preserve"> </w:t>
      </w:r>
      <w:r w:rsidRPr="00B759FF">
        <w:rPr>
          <w:sz w:val="24"/>
          <w:szCs w:val="24"/>
        </w:rPr>
        <w:t>C</w:t>
      </w:r>
      <w:r w:rsidRPr="00B759FF">
        <w:rPr>
          <w:spacing w:val="1"/>
          <w:sz w:val="24"/>
          <w:szCs w:val="24"/>
        </w:rPr>
        <w:t>o</w:t>
      </w:r>
      <w:r w:rsidRPr="00B759FF">
        <w:rPr>
          <w:sz w:val="24"/>
          <w:szCs w:val="24"/>
        </w:rPr>
        <w:t>m</w:t>
      </w:r>
      <w:r w:rsidRPr="00B759FF">
        <w:rPr>
          <w:spacing w:val="-2"/>
          <w:sz w:val="24"/>
          <w:szCs w:val="24"/>
        </w:rPr>
        <w:t>m</w:t>
      </w:r>
      <w:r w:rsidRPr="00B759FF">
        <w:rPr>
          <w:sz w:val="24"/>
          <w:szCs w:val="24"/>
        </w:rPr>
        <w:t>ission’s Technology Transfer Guidel</w:t>
      </w:r>
      <w:r w:rsidRPr="00B759FF">
        <w:rPr>
          <w:spacing w:val="-2"/>
          <w:sz w:val="24"/>
          <w:szCs w:val="24"/>
        </w:rPr>
        <w:t>i</w:t>
      </w:r>
      <w:r w:rsidRPr="00B759FF">
        <w:rPr>
          <w:sz w:val="24"/>
          <w:szCs w:val="24"/>
        </w:rPr>
        <w:t>nes (except for Sections 4.2.5 to end)</w:t>
      </w:r>
    </w:p>
    <w:p w14:paraId="41957E7D" w14:textId="77777777" w:rsidR="002D217D" w:rsidRPr="002D217D" w:rsidRDefault="002D217D" w:rsidP="002D217D">
      <w:pPr>
        <w:pStyle w:val="BodyText"/>
        <w:tabs>
          <w:tab w:val="left" w:pos="1170"/>
        </w:tabs>
        <w:spacing w:before="18" w:line="240" w:lineRule="exact"/>
        <w:rPr>
          <w:rFonts w:cs="Times New Roman"/>
          <w:b/>
          <w:sz w:val="24"/>
          <w:szCs w:val="24"/>
        </w:rPr>
      </w:pPr>
    </w:p>
    <w:p w14:paraId="6D93FCCD" w14:textId="48CDE060" w:rsidR="00413892" w:rsidRPr="00EA7BD1" w:rsidRDefault="00DE17F0" w:rsidP="00EA7BD1">
      <w:pPr>
        <w:tabs>
          <w:tab w:val="left" w:pos="11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B759F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564858" w14:textId="77777777" w:rsidR="009F358A" w:rsidRPr="00EA7BD1" w:rsidRDefault="009F358A">
      <w:pPr>
        <w:spacing w:before="18" w:line="240" w:lineRule="exact"/>
        <w:rPr>
          <w:sz w:val="24"/>
          <w:szCs w:val="24"/>
        </w:rPr>
      </w:pPr>
    </w:p>
    <w:sectPr w:rsidR="009F358A" w:rsidRPr="00EA7BD1">
      <w:type w:val="continuous"/>
      <w:pgSz w:w="12240" w:h="15840"/>
      <w:pgMar w:top="1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2F7E"/>
    <w:multiLevelType w:val="hybridMultilevel"/>
    <w:tmpl w:val="6E0AFC90"/>
    <w:lvl w:ilvl="0" w:tplc="CBFAD13A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53419EA">
      <w:start w:val="1"/>
      <w:numFmt w:val="bullet"/>
      <w:lvlText w:val="•"/>
      <w:lvlJc w:val="left"/>
      <w:rPr>
        <w:rFonts w:hint="default"/>
      </w:rPr>
    </w:lvl>
    <w:lvl w:ilvl="2" w:tplc="7DF476DA">
      <w:start w:val="1"/>
      <w:numFmt w:val="bullet"/>
      <w:lvlText w:val="•"/>
      <w:lvlJc w:val="left"/>
      <w:rPr>
        <w:rFonts w:hint="default"/>
      </w:rPr>
    </w:lvl>
    <w:lvl w:ilvl="3" w:tplc="28E420C8">
      <w:start w:val="1"/>
      <w:numFmt w:val="bullet"/>
      <w:lvlText w:val="•"/>
      <w:lvlJc w:val="left"/>
      <w:rPr>
        <w:rFonts w:hint="default"/>
      </w:rPr>
    </w:lvl>
    <w:lvl w:ilvl="4" w:tplc="160289FE">
      <w:start w:val="1"/>
      <w:numFmt w:val="bullet"/>
      <w:lvlText w:val="•"/>
      <w:lvlJc w:val="left"/>
      <w:rPr>
        <w:rFonts w:hint="default"/>
      </w:rPr>
    </w:lvl>
    <w:lvl w:ilvl="5" w:tplc="67C44890">
      <w:start w:val="1"/>
      <w:numFmt w:val="bullet"/>
      <w:lvlText w:val="•"/>
      <w:lvlJc w:val="left"/>
      <w:rPr>
        <w:rFonts w:hint="default"/>
      </w:rPr>
    </w:lvl>
    <w:lvl w:ilvl="6" w:tplc="3E7EE480">
      <w:start w:val="1"/>
      <w:numFmt w:val="bullet"/>
      <w:lvlText w:val="•"/>
      <w:lvlJc w:val="left"/>
      <w:rPr>
        <w:rFonts w:hint="default"/>
      </w:rPr>
    </w:lvl>
    <w:lvl w:ilvl="7" w:tplc="B7B0716A">
      <w:start w:val="1"/>
      <w:numFmt w:val="bullet"/>
      <w:lvlText w:val="•"/>
      <w:lvlJc w:val="left"/>
      <w:rPr>
        <w:rFonts w:hint="default"/>
      </w:rPr>
    </w:lvl>
    <w:lvl w:ilvl="8" w:tplc="63542AE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CD32CDF"/>
    <w:multiLevelType w:val="hybridMultilevel"/>
    <w:tmpl w:val="1D024728"/>
    <w:lvl w:ilvl="0" w:tplc="44C48D2A">
      <w:numFmt w:val="bullet"/>
      <w:lvlText w:val="-"/>
      <w:lvlJc w:val="left"/>
      <w:pPr>
        <w:ind w:left="11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num w:numId="1" w16cid:durableId="383069332">
    <w:abstractNumId w:val="0"/>
  </w:num>
  <w:num w:numId="2" w16cid:durableId="20460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8A"/>
    <w:rsid w:val="0008227D"/>
    <w:rsid w:val="000843A6"/>
    <w:rsid w:val="000B39BC"/>
    <w:rsid w:val="00127318"/>
    <w:rsid w:val="002D217D"/>
    <w:rsid w:val="002E51C8"/>
    <w:rsid w:val="002F004E"/>
    <w:rsid w:val="00317549"/>
    <w:rsid w:val="00413892"/>
    <w:rsid w:val="004E6801"/>
    <w:rsid w:val="00731826"/>
    <w:rsid w:val="0086632A"/>
    <w:rsid w:val="009F358A"/>
    <w:rsid w:val="00B759FF"/>
    <w:rsid w:val="00C15616"/>
    <w:rsid w:val="00C1591D"/>
    <w:rsid w:val="00D5608E"/>
    <w:rsid w:val="00DC02A4"/>
    <w:rsid w:val="00DE17F0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765A"/>
  <w15:docId w15:val="{429A1270-B6D9-4982-A071-8E95CC28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83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0" w:hanging="33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Lecture 3 Reading Assignment.docx</vt:lpstr>
    </vt:vector>
  </TitlesOfParts>
  <Company>VBB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Lecture 3 Reading Assignment.docx</dc:title>
  <dc:creator>pbock</dc:creator>
  <cp:lastModifiedBy>Hull, David</cp:lastModifiedBy>
  <cp:revision>2</cp:revision>
  <dcterms:created xsi:type="dcterms:W3CDTF">2025-10-15T09:03:00Z</dcterms:created>
  <dcterms:modified xsi:type="dcterms:W3CDTF">2025-10-15T09:03:00Z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2019-10-18T00:00:00Z</vt:filetime>
  </property>
</Properties>
</file>